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005A" w14:textId="77777777" w:rsidR="005D4FFF" w:rsidRPr="00AA1BA9" w:rsidRDefault="005D4FFF" w:rsidP="005D4FFF">
      <w:pPr>
        <w:rPr>
          <w:rFonts w:ascii="Zilla Slab Light" w:hAnsi="Zilla Slab Light"/>
        </w:rPr>
      </w:pPr>
    </w:p>
    <w:p w14:paraId="119941DB" w14:textId="77777777" w:rsidR="005D4FFF" w:rsidRPr="00AA1BA9" w:rsidRDefault="005D4FFF" w:rsidP="005D4FFF">
      <w:pPr>
        <w:rPr>
          <w:rFonts w:ascii="Zilla Slab Light" w:hAnsi="Zilla Slab Light"/>
        </w:rPr>
      </w:pPr>
    </w:p>
    <w:p w14:paraId="3F803B23" w14:textId="77777777" w:rsidR="005D4FFF" w:rsidRPr="00AA1BA9" w:rsidRDefault="005D4FFF" w:rsidP="005D4FFF">
      <w:pPr>
        <w:spacing w:before="120"/>
        <w:rPr>
          <w:rFonts w:ascii="Zilla Slab Light" w:hAnsi="Zilla Slab Light"/>
          <w:sz w:val="40"/>
          <w:szCs w:val="40"/>
        </w:rPr>
      </w:pPr>
    </w:p>
    <w:p w14:paraId="3569799E" w14:textId="34CB8180" w:rsidR="005D4FFF" w:rsidRPr="00AB74BB" w:rsidRDefault="00E63B87" w:rsidP="00DE11AD">
      <w:pPr>
        <w:rPr>
          <w:rFonts w:ascii="Cambria" w:hAnsi="Cambria"/>
          <w:color w:val="434E7E"/>
          <w:spacing w:val="-1"/>
          <w:sz w:val="40"/>
          <w:szCs w:val="40"/>
        </w:rPr>
      </w:pPr>
      <w:r w:rsidRPr="00AB74BB">
        <w:rPr>
          <w:rFonts w:ascii="Cambria" w:hAnsi="Cambria"/>
          <w:color w:val="434E7E"/>
          <w:spacing w:val="-1"/>
          <w:sz w:val="40"/>
          <w:szCs w:val="40"/>
        </w:rPr>
        <w:t>E</w:t>
      </w:r>
      <w:r w:rsidR="005D4FFF" w:rsidRPr="00AB74BB">
        <w:rPr>
          <w:rFonts w:ascii="Cambria" w:hAnsi="Cambria"/>
          <w:color w:val="434E7E"/>
          <w:spacing w:val="-1"/>
          <w:sz w:val="40"/>
          <w:szCs w:val="40"/>
        </w:rPr>
        <w:t>.4</w:t>
      </w:r>
      <w:r w:rsidR="005D4FFF" w:rsidRPr="00AB74BB">
        <w:rPr>
          <w:rFonts w:ascii="Cambria" w:hAnsi="Cambria"/>
          <w:color w:val="434E7E"/>
          <w:spacing w:val="-1"/>
          <w:sz w:val="40"/>
          <w:szCs w:val="40"/>
        </w:rPr>
        <w:tab/>
      </w:r>
      <w:r w:rsidRPr="00AB74BB">
        <w:rPr>
          <w:rFonts w:ascii="Cambria" w:hAnsi="Cambria"/>
          <w:color w:val="434E7E"/>
          <w:spacing w:val="-1"/>
          <w:sz w:val="40"/>
          <w:szCs w:val="40"/>
        </w:rPr>
        <w:t xml:space="preserve">Provide information to </w:t>
      </w:r>
      <w:r w:rsidR="00B62C0E" w:rsidRPr="00AB74BB">
        <w:rPr>
          <w:rFonts w:ascii="Cambria" w:hAnsi="Cambria"/>
          <w:color w:val="434E7E"/>
          <w:spacing w:val="-1"/>
          <w:sz w:val="40"/>
          <w:szCs w:val="40"/>
        </w:rPr>
        <w:t>resident</w:t>
      </w:r>
      <w:r w:rsidRPr="00AB74BB">
        <w:rPr>
          <w:rFonts w:ascii="Cambria" w:hAnsi="Cambria"/>
          <w:color w:val="434E7E"/>
          <w:spacing w:val="-1"/>
          <w:sz w:val="40"/>
          <w:szCs w:val="40"/>
        </w:rPr>
        <w:t>s on energy management</w:t>
      </w:r>
    </w:p>
    <w:p w14:paraId="54EE51FA" w14:textId="053902E9" w:rsidR="00E63B87" w:rsidRPr="00AB74BB" w:rsidRDefault="00547CE7" w:rsidP="00547CE7">
      <w:pPr>
        <w:spacing w:before="120" w:after="120" w:line="259" w:lineRule="auto"/>
        <w:rPr>
          <w:rFonts w:ascii="Cambria" w:hAnsi="Cambria"/>
          <w:iCs/>
          <w:color w:val="B31983" w:themeColor="accent2"/>
        </w:rPr>
      </w:pPr>
      <w:r>
        <w:rPr>
          <w:rFonts w:ascii="Cambria" w:hAnsi="Cambria"/>
          <w:iCs/>
          <w:color w:val="B31983" w:themeColor="accent2"/>
        </w:rPr>
        <w:t>R</w:t>
      </w:r>
      <w:r w:rsidR="00B62C0E" w:rsidRPr="00AB74BB">
        <w:rPr>
          <w:rFonts w:ascii="Cambria" w:hAnsi="Cambria"/>
          <w:iCs/>
          <w:color w:val="B31983" w:themeColor="accent2"/>
        </w:rPr>
        <w:t>esident</w:t>
      </w:r>
      <w:r w:rsidR="00E63B87" w:rsidRPr="00AB74BB">
        <w:rPr>
          <w:rFonts w:ascii="Cambria" w:hAnsi="Cambria"/>
          <w:iCs/>
          <w:color w:val="B31983" w:themeColor="accent2"/>
        </w:rPr>
        <w:t xml:space="preserve"> behavior has a big impact on overall property energy performance. Inform </w:t>
      </w:r>
      <w:r w:rsidR="00B62C0E" w:rsidRPr="00AB74BB">
        <w:rPr>
          <w:rFonts w:ascii="Cambria" w:hAnsi="Cambria"/>
          <w:iCs/>
          <w:color w:val="B31983" w:themeColor="accent2"/>
        </w:rPr>
        <w:t>resident</w:t>
      </w:r>
      <w:r w:rsidR="00E63B87" w:rsidRPr="00AB74BB">
        <w:rPr>
          <w:rFonts w:ascii="Cambria" w:hAnsi="Cambria"/>
          <w:iCs/>
          <w:color w:val="B31983" w:themeColor="accent2"/>
        </w:rPr>
        <w:t>s about your energy management program and invite them to help meet energy efficiency goals.</w:t>
      </w:r>
    </w:p>
    <w:p w14:paraId="0814A195" w14:textId="4D54C29C" w:rsidR="00E63B87" w:rsidRPr="00AB74BB" w:rsidRDefault="00E63B87" w:rsidP="00547CE7">
      <w:pPr>
        <w:spacing w:before="120" w:after="120" w:line="259" w:lineRule="auto"/>
        <w:rPr>
          <w:rFonts w:ascii="Cambria" w:hAnsi="Cambria"/>
          <w:iCs/>
          <w:color w:val="B31983" w:themeColor="accent2"/>
        </w:rPr>
      </w:pPr>
      <w:r w:rsidRPr="00AB74BB">
        <w:rPr>
          <w:rFonts w:ascii="Cambria" w:hAnsi="Cambria"/>
          <w:iCs/>
          <w:color w:val="B31983" w:themeColor="accent2"/>
        </w:rPr>
        <w:t xml:space="preserve">Use the template below to send out emails to </w:t>
      </w:r>
      <w:r w:rsidR="00B62C0E" w:rsidRPr="00AB74BB">
        <w:rPr>
          <w:rFonts w:ascii="Cambria" w:hAnsi="Cambria"/>
          <w:iCs/>
          <w:color w:val="B31983" w:themeColor="accent2"/>
        </w:rPr>
        <w:t>resident</w:t>
      </w:r>
      <w:r w:rsidRPr="00AB74BB">
        <w:rPr>
          <w:rFonts w:ascii="Cambria" w:hAnsi="Cambria"/>
          <w:iCs/>
          <w:color w:val="B31983" w:themeColor="accent2"/>
        </w:rPr>
        <w:t xml:space="preserve">s, post information to your </w:t>
      </w:r>
      <w:r w:rsidR="00B62C0E" w:rsidRPr="00AB74BB">
        <w:rPr>
          <w:rFonts w:ascii="Cambria" w:hAnsi="Cambria"/>
          <w:iCs/>
          <w:color w:val="B31983" w:themeColor="accent2"/>
        </w:rPr>
        <w:t>resident</w:t>
      </w:r>
      <w:r w:rsidRPr="00AB74BB">
        <w:rPr>
          <w:rFonts w:ascii="Cambria" w:hAnsi="Cambria"/>
          <w:iCs/>
          <w:color w:val="B31983" w:themeColor="accent2"/>
        </w:rPr>
        <w:t xml:space="preserve"> portal, or include information in a </w:t>
      </w:r>
      <w:r w:rsidR="00B62C0E" w:rsidRPr="00AB74BB">
        <w:rPr>
          <w:rFonts w:ascii="Cambria" w:hAnsi="Cambria"/>
          <w:iCs/>
          <w:color w:val="B31983" w:themeColor="accent2"/>
        </w:rPr>
        <w:t>resident</w:t>
      </w:r>
      <w:r w:rsidRPr="00AB74BB">
        <w:rPr>
          <w:rFonts w:ascii="Cambria" w:hAnsi="Cambria"/>
          <w:iCs/>
          <w:color w:val="B31983" w:themeColor="accent2"/>
        </w:rPr>
        <w:t xml:space="preserve"> handbook.</w:t>
      </w:r>
    </w:p>
    <w:p w14:paraId="236440F5" w14:textId="1235818D" w:rsidR="00AB74BB" w:rsidRDefault="00E63B87" w:rsidP="00547CE7">
      <w:pPr>
        <w:spacing w:before="120" w:after="120" w:line="259" w:lineRule="auto"/>
        <w:rPr>
          <w:rFonts w:ascii="Cambria" w:hAnsi="Cambria"/>
          <w:iCs/>
          <w:color w:val="B31983" w:themeColor="accent2"/>
        </w:rPr>
      </w:pPr>
      <w:r w:rsidRPr="00AB74BB">
        <w:rPr>
          <w:rFonts w:ascii="Cambria" w:hAnsi="Cambria"/>
          <w:iCs/>
          <w:color w:val="B31983" w:themeColor="accent2"/>
        </w:rPr>
        <w:t xml:space="preserve">Check the box below to certify that you have sent the information to the </w:t>
      </w:r>
      <w:r w:rsidR="005F01EE" w:rsidRPr="00AB74BB">
        <w:rPr>
          <w:rFonts w:ascii="Cambria" w:hAnsi="Cambria"/>
          <w:iCs/>
          <w:color w:val="B31983" w:themeColor="accent2"/>
        </w:rPr>
        <w:t>propert</w:t>
      </w:r>
      <w:r w:rsidRPr="00AB74BB">
        <w:rPr>
          <w:rFonts w:ascii="Cambria" w:hAnsi="Cambria"/>
          <w:iCs/>
          <w:color w:val="B31983" w:themeColor="accent2"/>
        </w:rPr>
        <w:t xml:space="preserve">y’s </w:t>
      </w:r>
      <w:r w:rsidR="00B62C0E" w:rsidRPr="00AB74BB">
        <w:rPr>
          <w:rFonts w:ascii="Cambria" w:hAnsi="Cambria"/>
          <w:iCs/>
          <w:color w:val="B31983" w:themeColor="accent2"/>
        </w:rPr>
        <w:t>resident</w:t>
      </w:r>
      <w:r w:rsidRPr="00AB74BB">
        <w:rPr>
          <w:rFonts w:ascii="Cambria" w:hAnsi="Cambria"/>
          <w:iCs/>
          <w:color w:val="B31983" w:themeColor="accent2"/>
        </w:rPr>
        <w:t xml:space="preserve">s. Include your communication to </w:t>
      </w:r>
      <w:r w:rsidR="00B62C0E" w:rsidRPr="00AB74BB">
        <w:rPr>
          <w:rFonts w:ascii="Cambria" w:hAnsi="Cambria"/>
          <w:iCs/>
          <w:color w:val="B31983" w:themeColor="accent2"/>
        </w:rPr>
        <w:t>resident</w:t>
      </w:r>
      <w:r w:rsidRPr="00AB74BB">
        <w:rPr>
          <w:rFonts w:ascii="Cambria" w:hAnsi="Cambria"/>
          <w:iCs/>
          <w:color w:val="B31983" w:themeColor="accent2"/>
        </w:rPr>
        <w:t>s with your application.</w:t>
      </w:r>
    </w:p>
    <w:p w14:paraId="668139B5" w14:textId="77777777" w:rsidR="00AB74BB" w:rsidRPr="00AB74BB" w:rsidRDefault="00AB74BB" w:rsidP="00E63B87">
      <w:pPr>
        <w:spacing w:before="71" w:line="259" w:lineRule="auto"/>
        <w:rPr>
          <w:rFonts w:ascii="Cambria" w:hAnsi="Cambria"/>
          <w:iCs/>
          <w:color w:val="B31983" w:themeColor="accent2"/>
        </w:rPr>
      </w:pPr>
    </w:p>
    <w:tbl>
      <w:tblPr>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7590"/>
        <w:gridCol w:w="1024"/>
      </w:tblGrid>
      <w:tr w:rsidR="00AB74BB" w:rsidRPr="002A3CBC" w14:paraId="6069FD46" w14:textId="77777777" w:rsidTr="00547CE7">
        <w:trPr>
          <w:trHeight w:hRule="exact" w:val="926"/>
        </w:trPr>
        <w:tc>
          <w:tcPr>
            <w:tcW w:w="7590" w:type="dxa"/>
            <w:vAlign w:val="center"/>
          </w:tcPr>
          <w:p w14:paraId="4A7EB879" w14:textId="098A6EEE" w:rsidR="00AB74BB" w:rsidRPr="002A3CBC" w:rsidRDefault="00AB74BB" w:rsidP="00E61D70">
            <w:pPr>
              <w:spacing w:before="100" w:beforeAutospacing="1" w:after="120"/>
              <w:ind w:left="144" w:right="115"/>
              <w:rPr>
                <w:rFonts w:ascii="Cambria" w:eastAsia="Arial" w:hAnsi="Cambria" w:cs="Times New Roman"/>
                <w:bCs w:val="0"/>
                <w:color w:val="414042"/>
              </w:rPr>
            </w:pPr>
            <w:r w:rsidRPr="00AB74BB">
              <w:rPr>
                <w:rFonts w:ascii="Cambria" w:eastAsia="Arial" w:hAnsi="Cambria" w:cs="Times New Roman"/>
                <w:color w:val="414042"/>
              </w:rPr>
              <w:t>I certify that we have sent information on energy management to the property’s residents. I have included that communication with my application</w:t>
            </w:r>
            <w:r>
              <w:rPr>
                <w:rFonts w:ascii="Cambria" w:eastAsia="Arial" w:hAnsi="Cambria" w:cs="Times New Roman"/>
                <w:color w:val="414042"/>
              </w:rPr>
              <w:t>.</w:t>
            </w:r>
          </w:p>
        </w:tc>
        <w:tc>
          <w:tcPr>
            <w:tcW w:w="1024" w:type="dxa"/>
            <w:vAlign w:val="center"/>
          </w:tcPr>
          <w:p w14:paraId="7A77C914" w14:textId="77777777" w:rsidR="00AB74BB" w:rsidRPr="002A3CBC" w:rsidRDefault="00AB74BB" w:rsidP="00F3024F">
            <w:pPr>
              <w:ind w:left="360" w:hanging="360"/>
              <w:jc w:val="center"/>
              <w:rPr>
                <w:rFonts w:ascii="Cambria" w:eastAsia="Arial" w:hAnsi="Cambria" w:cs="Times New Roman"/>
                <w:bCs w:val="0"/>
                <w:color w:val="414042"/>
              </w:rPr>
            </w:pPr>
          </w:p>
        </w:tc>
      </w:tr>
    </w:tbl>
    <w:p w14:paraId="3EE1F3AC" w14:textId="62ED2CE0" w:rsidR="00E63B87" w:rsidRPr="00AB74BB" w:rsidRDefault="00E63B87" w:rsidP="00E63B87">
      <w:pPr>
        <w:spacing w:before="71" w:line="259" w:lineRule="auto"/>
        <w:rPr>
          <w:rFonts w:ascii="Cambria" w:eastAsia="Arial" w:hAnsi="Cambria" w:cs="Arial"/>
          <w:iCs/>
          <w:color w:val="B31983" w:themeColor="accent2"/>
        </w:rPr>
      </w:pPr>
    </w:p>
    <w:p w14:paraId="6382D796" w14:textId="4F72EE3F" w:rsidR="00923551" w:rsidRPr="00AB74BB" w:rsidRDefault="00923551" w:rsidP="00923551">
      <w:pPr>
        <w:pStyle w:val="BodyText"/>
        <w:spacing w:before="19"/>
        <w:ind w:left="0" w:firstLine="0"/>
        <w:rPr>
          <w:rFonts w:ascii="Cambria" w:hAnsi="Cambria"/>
          <w:color w:val="414042"/>
        </w:rPr>
      </w:pPr>
      <w:r>
        <w:rPr>
          <w:rFonts w:ascii="Cambria" w:hAnsi="Cambria"/>
          <w:color w:val="B31983" w:themeColor="accent2"/>
        </w:rPr>
        <w:t>Template</w:t>
      </w:r>
    </w:p>
    <w:p w14:paraId="17422A12" w14:textId="77777777" w:rsidR="00923551" w:rsidRPr="00923551" w:rsidRDefault="00923551" w:rsidP="00923551">
      <w:pPr>
        <w:shd w:val="clear" w:color="auto" w:fill="FFFFFF" w:themeFill="background1"/>
        <w:rPr>
          <w:rFonts w:ascii="Cambria" w:hAnsi="Cambria" w:cs="Arial"/>
          <w:i/>
          <w:iCs/>
          <w:color w:val="414041" w:themeColor="text1"/>
        </w:rPr>
      </w:pPr>
      <w:r w:rsidRPr="00923551">
        <w:rPr>
          <w:rFonts w:ascii="Cambria" w:hAnsi="Cambria" w:cs="Arial"/>
          <w:iCs/>
          <w:color w:val="414041" w:themeColor="text1"/>
        </w:rPr>
        <w:t xml:space="preserve">Dear Residents of </w:t>
      </w:r>
      <w:r w:rsidRPr="00923551">
        <w:rPr>
          <w:rFonts w:ascii="Cambria" w:hAnsi="Cambria" w:cs="Arial"/>
          <w:i/>
          <w:iCs/>
          <w:color w:val="414041" w:themeColor="text1"/>
          <w:highlight w:val="yellow"/>
        </w:rPr>
        <w:t>[insert community name]</w:t>
      </w:r>
      <w:r w:rsidRPr="00923551">
        <w:rPr>
          <w:rFonts w:ascii="Cambria" w:hAnsi="Cambria" w:cs="Arial"/>
          <w:i/>
          <w:iCs/>
          <w:color w:val="414041" w:themeColor="text1"/>
        </w:rPr>
        <w:t>:</w:t>
      </w:r>
    </w:p>
    <w:p w14:paraId="2DA9D180" w14:textId="77777777" w:rsidR="00923551" w:rsidRPr="00923551" w:rsidRDefault="00923551" w:rsidP="00923551">
      <w:pPr>
        <w:shd w:val="clear" w:color="auto" w:fill="FFFFFF" w:themeFill="background1"/>
        <w:spacing w:before="120"/>
        <w:rPr>
          <w:rFonts w:ascii="Cambria" w:hAnsi="Cambria" w:cs="Arial"/>
          <w:iCs/>
          <w:color w:val="414041" w:themeColor="text1"/>
        </w:rPr>
      </w:pPr>
      <w:r w:rsidRPr="00923551">
        <w:rPr>
          <w:rFonts w:ascii="Cambria" w:hAnsi="Cambria" w:cs="Arial"/>
          <w:iCs/>
          <w:color w:val="414041" w:themeColor="text1"/>
        </w:rPr>
        <w:t>Energy efficiency is an important part of [</w:t>
      </w:r>
      <w:r w:rsidRPr="00923551">
        <w:rPr>
          <w:rFonts w:ascii="Cambria" w:hAnsi="Cambria" w:cs="Arial"/>
          <w:i/>
          <w:iCs/>
          <w:color w:val="414041" w:themeColor="text1"/>
          <w:highlight w:val="yellow"/>
        </w:rPr>
        <w:t>insert community name</w:t>
      </w:r>
      <w:r w:rsidRPr="00923551">
        <w:rPr>
          <w:rFonts w:ascii="Cambria" w:hAnsi="Cambria" w:cs="Arial"/>
          <w:iCs/>
          <w:color w:val="414041" w:themeColor="text1"/>
        </w:rPr>
        <w:t xml:space="preserve">]’s sustainability initiatives. Energy efficiency can lower your utility costs, and combined with other sustainability attributes, may result in health and wellness benefits for you and your family. Energy efficiency also helps reduce greenhouse gas emissions. </w:t>
      </w:r>
    </w:p>
    <w:p w14:paraId="5FE51865" w14:textId="77777777" w:rsidR="00923551" w:rsidRPr="00923551" w:rsidRDefault="00923551" w:rsidP="00923551">
      <w:pPr>
        <w:shd w:val="clear" w:color="auto" w:fill="FFFFFF" w:themeFill="background1"/>
        <w:spacing w:before="120"/>
        <w:rPr>
          <w:rFonts w:ascii="Cambria" w:hAnsi="Cambria" w:cs="Arial"/>
          <w:iCs/>
          <w:color w:val="414041" w:themeColor="text1"/>
        </w:rPr>
      </w:pPr>
      <w:r w:rsidRPr="00923551">
        <w:rPr>
          <w:rFonts w:ascii="Cambria" w:hAnsi="Cambria" w:cs="Arial"/>
          <w:iCs/>
          <w:color w:val="414041" w:themeColor="text1"/>
        </w:rPr>
        <w:t>We are doing the following as part of our energy management program:</w:t>
      </w:r>
    </w:p>
    <w:p w14:paraId="72E5D1E6" w14:textId="77777777" w:rsidR="00923551" w:rsidRPr="00923551" w:rsidRDefault="00923551" w:rsidP="00923551">
      <w:pPr>
        <w:pStyle w:val="Bullet-Energy"/>
        <w:numPr>
          <w:ilvl w:val="0"/>
          <w:numId w:val="0"/>
        </w:numPr>
        <w:shd w:val="clear" w:color="auto" w:fill="FFFFFF" w:themeFill="background1"/>
        <w:ind w:left="360" w:hanging="360"/>
        <w:rPr>
          <w:rFonts w:ascii="Cambria" w:hAnsi="Cambria"/>
          <w:i/>
          <w:color w:val="414041" w:themeColor="text1"/>
        </w:rPr>
      </w:pPr>
      <w:r w:rsidRPr="00923551">
        <w:rPr>
          <w:rFonts w:ascii="Cambria" w:hAnsi="Cambria"/>
          <w:i/>
          <w:color w:val="414041" w:themeColor="text1"/>
          <w:highlight w:val="yellow"/>
        </w:rPr>
        <w:t>[Insert examples of energy efficiency goals, achievements, and systems.]</w:t>
      </w:r>
    </w:p>
    <w:p w14:paraId="75B26461" w14:textId="77777777" w:rsidR="00923551" w:rsidRPr="00923551" w:rsidRDefault="00923551" w:rsidP="00923551">
      <w:pPr>
        <w:pStyle w:val="Bullet-Energy"/>
        <w:numPr>
          <w:ilvl w:val="0"/>
          <w:numId w:val="11"/>
        </w:numPr>
        <w:shd w:val="clear" w:color="auto" w:fill="FFFFFF" w:themeFill="background1"/>
        <w:rPr>
          <w:rFonts w:ascii="Cambria" w:hAnsi="Cambria"/>
          <w:i/>
          <w:color w:val="414041" w:themeColor="text1"/>
          <w:highlight w:val="yellow"/>
        </w:rPr>
      </w:pPr>
      <w:r w:rsidRPr="00923551">
        <w:rPr>
          <w:rFonts w:ascii="Cambria" w:hAnsi="Cambria"/>
          <w:i/>
          <w:color w:val="414041" w:themeColor="text1"/>
          <w:highlight w:val="yellow"/>
        </w:rPr>
        <w:t>Common areas of the community have ENERGY STAR</w:t>
      </w:r>
      <w:r w:rsidRPr="00923551">
        <w:rPr>
          <w:rFonts w:ascii="Cambria" w:hAnsi="Cambria" w:cs="Arial"/>
          <w:color w:val="414041" w:themeColor="text1"/>
          <w:highlight w:val="yellow"/>
          <w:vertAlign w:val="superscript"/>
        </w:rPr>
        <w:t>®</w:t>
      </w:r>
      <w:r w:rsidRPr="00923551">
        <w:rPr>
          <w:rFonts w:ascii="Cambria" w:hAnsi="Cambria"/>
          <w:i/>
          <w:color w:val="414041" w:themeColor="text1"/>
          <w:highlight w:val="yellow"/>
        </w:rPr>
        <w:t xml:space="preserve"> appliances, and the leasing office and business center use ENERGY STAR office equipment.</w:t>
      </w:r>
    </w:p>
    <w:p w14:paraId="57C1D8F2" w14:textId="77777777" w:rsidR="00923551" w:rsidRPr="00923551" w:rsidRDefault="00923551" w:rsidP="00923551">
      <w:pPr>
        <w:pStyle w:val="Bullet-Energy"/>
        <w:numPr>
          <w:ilvl w:val="0"/>
          <w:numId w:val="11"/>
        </w:numPr>
        <w:shd w:val="clear" w:color="auto" w:fill="FFFFFF" w:themeFill="background1"/>
        <w:rPr>
          <w:rFonts w:ascii="Cambria" w:hAnsi="Cambria"/>
          <w:i/>
          <w:color w:val="414041" w:themeColor="text1"/>
          <w:highlight w:val="yellow"/>
        </w:rPr>
      </w:pPr>
      <w:r w:rsidRPr="00923551">
        <w:rPr>
          <w:rFonts w:ascii="Cambria" w:hAnsi="Cambria"/>
          <w:i/>
          <w:color w:val="414041" w:themeColor="text1"/>
          <w:highlight w:val="yellow"/>
        </w:rPr>
        <w:t xml:space="preserve">The community had a comprehensive energy audit recently that identified </w:t>
      </w:r>
      <w:proofErr w:type="gramStart"/>
      <w:r w:rsidRPr="00923551">
        <w:rPr>
          <w:rFonts w:ascii="Cambria" w:hAnsi="Cambria"/>
          <w:i/>
          <w:color w:val="414041" w:themeColor="text1"/>
          <w:highlight w:val="yellow"/>
        </w:rPr>
        <w:t>a number of</w:t>
      </w:r>
      <w:proofErr w:type="gramEnd"/>
      <w:r w:rsidRPr="00923551">
        <w:rPr>
          <w:rFonts w:ascii="Cambria" w:hAnsi="Cambria"/>
          <w:i/>
          <w:color w:val="414041" w:themeColor="text1"/>
          <w:highlight w:val="yellow"/>
        </w:rPr>
        <w:t xml:space="preserve"> ways we can improve energy efficiency. We are in the process of prioritizing and completing projects to reduce energy consumption.</w:t>
      </w:r>
    </w:p>
    <w:p w14:paraId="42AC918F" w14:textId="77777777" w:rsidR="00923551" w:rsidRPr="00923551" w:rsidRDefault="00923551" w:rsidP="00923551">
      <w:pPr>
        <w:pStyle w:val="Bullet-Energy"/>
        <w:numPr>
          <w:ilvl w:val="0"/>
          <w:numId w:val="11"/>
        </w:numPr>
        <w:shd w:val="clear" w:color="auto" w:fill="FFFFFF" w:themeFill="background1"/>
        <w:rPr>
          <w:rFonts w:ascii="Cambria" w:hAnsi="Cambria"/>
          <w:i/>
          <w:color w:val="414041" w:themeColor="text1"/>
          <w:highlight w:val="yellow"/>
        </w:rPr>
      </w:pPr>
      <w:r w:rsidRPr="00923551">
        <w:rPr>
          <w:rFonts w:ascii="Cambria" w:hAnsi="Cambria"/>
          <w:i/>
          <w:color w:val="414041" w:themeColor="text1"/>
          <w:highlight w:val="yellow"/>
        </w:rPr>
        <w:t>Common areas of the community will be retrofitted with energy-efficient lighting over the summer.</w:t>
      </w:r>
    </w:p>
    <w:p w14:paraId="7158E606" w14:textId="77777777" w:rsidR="00923551" w:rsidRPr="00923551" w:rsidRDefault="00923551" w:rsidP="00923551">
      <w:pPr>
        <w:pStyle w:val="Bullet-Energy"/>
        <w:numPr>
          <w:ilvl w:val="0"/>
          <w:numId w:val="11"/>
        </w:numPr>
        <w:shd w:val="clear" w:color="auto" w:fill="FFFFFF" w:themeFill="background1"/>
        <w:rPr>
          <w:rFonts w:ascii="Cambria" w:hAnsi="Cambria"/>
          <w:i/>
          <w:color w:val="414041" w:themeColor="text1"/>
          <w:highlight w:val="yellow"/>
        </w:rPr>
      </w:pPr>
      <w:r w:rsidRPr="00923551">
        <w:rPr>
          <w:rFonts w:ascii="Cambria" w:hAnsi="Cambria"/>
          <w:i/>
          <w:color w:val="414041" w:themeColor="text1"/>
          <w:highlight w:val="yellow"/>
        </w:rPr>
        <w:t>As residents move and we prepare apartments for new occupancy, we will remove existing appliances and install ENERGY STAR models. If you would like us to install ENERGY STAR appliances in your apartment, please contact me.</w:t>
      </w:r>
    </w:p>
    <w:p w14:paraId="7A7D7487" w14:textId="77777777" w:rsidR="00923551" w:rsidRPr="00923551" w:rsidRDefault="00923551" w:rsidP="00923551">
      <w:pPr>
        <w:shd w:val="clear" w:color="auto" w:fill="FFFFFF" w:themeFill="background1"/>
        <w:rPr>
          <w:rFonts w:ascii="Cambria" w:hAnsi="Cambria" w:cs="Arial"/>
          <w:color w:val="414041" w:themeColor="text1"/>
        </w:rPr>
      </w:pPr>
      <w:r w:rsidRPr="00923551">
        <w:rPr>
          <w:rFonts w:ascii="Cambria" w:hAnsi="Cambria" w:cs="Arial"/>
          <w:iCs/>
          <w:color w:val="414041" w:themeColor="text1"/>
        </w:rPr>
        <w:t>You can help reduce energy use in your apartment, and in the community overall, by doing the following:</w:t>
      </w:r>
    </w:p>
    <w:p w14:paraId="39EC6517"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t>Ensure that windows and doors are closed when the air conditioner or heater is running.</w:t>
      </w:r>
    </w:p>
    <w:p w14:paraId="3CEEFB8C"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t>Adjust the thermostat a couple of temperature points warmer during the summer and cooler during the winter.</w:t>
      </w:r>
    </w:p>
    <w:p w14:paraId="3734FBAF"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lastRenderedPageBreak/>
        <w:t>Unplug items, including computers and televisions, when not in use. Running these items on a power strip allows you to turn power on and off at once.</w:t>
      </w:r>
    </w:p>
    <w:p w14:paraId="06A8298A"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t>Turn off lights when not in use, in your apartment, the fitness center, the business center, and other common areas of the community.</w:t>
      </w:r>
    </w:p>
    <w:p w14:paraId="7C4E591D"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t xml:space="preserve">Air dry dishes when </w:t>
      </w:r>
      <w:proofErr w:type="gramStart"/>
      <w:r w:rsidRPr="00923551">
        <w:rPr>
          <w:rFonts w:ascii="Cambria" w:hAnsi="Cambria"/>
          <w:color w:val="414041" w:themeColor="text1"/>
        </w:rPr>
        <w:t>possible</w:t>
      </w:r>
      <w:proofErr w:type="gramEnd"/>
      <w:r w:rsidRPr="00923551">
        <w:rPr>
          <w:rFonts w:ascii="Cambria" w:hAnsi="Cambria"/>
          <w:color w:val="414041" w:themeColor="text1"/>
        </w:rPr>
        <w:t xml:space="preserve"> to avoid running the dishwasher.</w:t>
      </w:r>
    </w:p>
    <w:p w14:paraId="64BDA066" w14:textId="77777777" w:rsidR="00923551" w:rsidRPr="00923551" w:rsidRDefault="00923551" w:rsidP="00923551">
      <w:pPr>
        <w:pStyle w:val="Bullet-Energy"/>
        <w:numPr>
          <w:ilvl w:val="0"/>
          <w:numId w:val="10"/>
        </w:numPr>
        <w:shd w:val="clear" w:color="auto" w:fill="FFFFFF" w:themeFill="background1"/>
        <w:rPr>
          <w:rFonts w:ascii="Cambria" w:hAnsi="Cambria"/>
          <w:color w:val="414041" w:themeColor="text1"/>
          <w:sz w:val="20"/>
          <w:szCs w:val="20"/>
        </w:rPr>
      </w:pPr>
      <w:r w:rsidRPr="00923551">
        <w:rPr>
          <w:rFonts w:ascii="Cambria" w:hAnsi="Cambria"/>
          <w:color w:val="414041" w:themeColor="text1"/>
        </w:rPr>
        <w:t>Run full loads of laundry.</w:t>
      </w:r>
    </w:p>
    <w:p w14:paraId="1C16BE9A" w14:textId="77777777" w:rsidR="00923551" w:rsidRPr="00923551" w:rsidRDefault="00923551" w:rsidP="00923551">
      <w:pPr>
        <w:shd w:val="clear" w:color="auto" w:fill="FFFFFF" w:themeFill="background1"/>
        <w:rPr>
          <w:rFonts w:ascii="Cambria" w:hAnsi="Cambria" w:cs="Arial"/>
          <w:iCs/>
          <w:color w:val="414041" w:themeColor="text1"/>
        </w:rPr>
      </w:pPr>
      <w:r w:rsidRPr="00923551">
        <w:rPr>
          <w:rFonts w:ascii="Cambria" w:hAnsi="Cambria" w:cs="Arial"/>
          <w:iCs/>
          <w:color w:val="414041" w:themeColor="text1"/>
        </w:rPr>
        <w:t>We would also like to offer the following services, free of charge:</w:t>
      </w:r>
    </w:p>
    <w:p w14:paraId="2F9AEE17" w14:textId="77777777" w:rsidR="00923551" w:rsidRPr="00923551" w:rsidRDefault="00923551" w:rsidP="00923551">
      <w:pPr>
        <w:pStyle w:val="Bullet-Energy"/>
        <w:numPr>
          <w:ilvl w:val="0"/>
          <w:numId w:val="9"/>
        </w:numPr>
        <w:shd w:val="clear" w:color="auto" w:fill="FFFFFF" w:themeFill="background1"/>
        <w:rPr>
          <w:rFonts w:ascii="Cambria" w:hAnsi="Cambria"/>
          <w:color w:val="414041" w:themeColor="text1"/>
        </w:rPr>
      </w:pPr>
      <w:r w:rsidRPr="00923551">
        <w:rPr>
          <w:rFonts w:ascii="Cambria" w:hAnsi="Cambria"/>
          <w:color w:val="414041" w:themeColor="text1"/>
        </w:rPr>
        <w:t>Check weather-stripping in your apartment and replace worn seals.</w:t>
      </w:r>
    </w:p>
    <w:p w14:paraId="65ACC185" w14:textId="77777777" w:rsidR="00923551" w:rsidRPr="00923551" w:rsidRDefault="00923551" w:rsidP="00923551">
      <w:pPr>
        <w:pStyle w:val="Bullet-Energy"/>
        <w:numPr>
          <w:ilvl w:val="0"/>
          <w:numId w:val="9"/>
        </w:numPr>
        <w:shd w:val="clear" w:color="auto" w:fill="FFFFFF" w:themeFill="background1"/>
        <w:rPr>
          <w:rFonts w:ascii="Cambria" w:hAnsi="Cambria"/>
          <w:color w:val="414041" w:themeColor="text1"/>
        </w:rPr>
      </w:pPr>
      <w:r w:rsidRPr="00923551">
        <w:rPr>
          <w:rFonts w:ascii="Cambria" w:hAnsi="Cambria"/>
          <w:color w:val="414041" w:themeColor="text1"/>
        </w:rPr>
        <w:t>Check windows and doors in your apartment to ensure a proper seal.</w:t>
      </w:r>
    </w:p>
    <w:p w14:paraId="2F88EB00" w14:textId="77777777" w:rsidR="00923551" w:rsidRPr="00923551" w:rsidRDefault="00923551" w:rsidP="00923551">
      <w:pPr>
        <w:pStyle w:val="Bullet-Energy"/>
        <w:numPr>
          <w:ilvl w:val="0"/>
          <w:numId w:val="9"/>
        </w:numPr>
        <w:shd w:val="clear" w:color="auto" w:fill="FFFFFF" w:themeFill="background1"/>
        <w:rPr>
          <w:rFonts w:ascii="Cambria" w:hAnsi="Cambria"/>
          <w:color w:val="414041" w:themeColor="text1"/>
        </w:rPr>
      </w:pPr>
      <w:r w:rsidRPr="00923551">
        <w:rPr>
          <w:rFonts w:ascii="Cambria" w:hAnsi="Cambria"/>
          <w:color w:val="414041" w:themeColor="text1"/>
        </w:rPr>
        <w:t>Replace conventional light bulbs with energy-efficient models.</w:t>
      </w:r>
    </w:p>
    <w:p w14:paraId="32AC371E" w14:textId="77777777" w:rsidR="00923551" w:rsidRPr="00923551" w:rsidRDefault="00923551" w:rsidP="00923551">
      <w:pPr>
        <w:pStyle w:val="Bullet-Energy"/>
        <w:numPr>
          <w:ilvl w:val="0"/>
          <w:numId w:val="9"/>
        </w:numPr>
        <w:shd w:val="clear" w:color="auto" w:fill="FFFFFF" w:themeFill="background1"/>
        <w:rPr>
          <w:rFonts w:ascii="Cambria" w:hAnsi="Cambria"/>
          <w:color w:val="414041" w:themeColor="text1"/>
        </w:rPr>
      </w:pPr>
      <w:r w:rsidRPr="00923551">
        <w:rPr>
          <w:rFonts w:ascii="Cambria" w:hAnsi="Cambria"/>
          <w:color w:val="414041" w:themeColor="text1"/>
        </w:rPr>
        <w:t>Install a programmable thermostat if your apartment does not currently have one.</w:t>
      </w:r>
    </w:p>
    <w:p w14:paraId="13CB44C1" w14:textId="77777777" w:rsidR="00923551" w:rsidRPr="00923551" w:rsidRDefault="00923551" w:rsidP="00923551">
      <w:pPr>
        <w:pStyle w:val="Bullet-Energy"/>
        <w:numPr>
          <w:ilvl w:val="0"/>
          <w:numId w:val="9"/>
        </w:numPr>
        <w:shd w:val="clear" w:color="auto" w:fill="FFFFFF" w:themeFill="background1"/>
        <w:rPr>
          <w:rFonts w:ascii="Cambria" w:hAnsi="Cambria"/>
          <w:color w:val="414041" w:themeColor="text1"/>
        </w:rPr>
      </w:pPr>
      <w:r w:rsidRPr="00923551">
        <w:rPr>
          <w:rFonts w:ascii="Cambria" w:hAnsi="Cambria"/>
          <w:color w:val="414041" w:themeColor="text1"/>
        </w:rPr>
        <w:t>Adjust the thermostat on your water heater to a temperature that is both comfortable and cost-effective.</w:t>
      </w:r>
    </w:p>
    <w:p w14:paraId="78196532" w14:textId="77777777" w:rsidR="00923551" w:rsidRPr="00923551" w:rsidRDefault="00923551" w:rsidP="00923551">
      <w:pPr>
        <w:shd w:val="clear" w:color="auto" w:fill="FFFFFF" w:themeFill="background1"/>
        <w:rPr>
          <w:rFonts w:ascii="Cambria" w:hAnsi="Cambria" w:cs="Arial"/>
          <w:iCs/>
          <w:color w:val="414041" w:themeColor="text1"/>
        </w:rPr>
      </w:pPr>
      <w:r w:rsidRPr="00923551">
        <w:rPr>
          <w:rFonts w:ascii="Cambria" w:hAnsi="Cambria" w:cs="Arial"/>
          <w:iCs/>
          <w:color w:val="414041" w:themeColor="text1"/>
        </w:rPr>
        <w:t>Please contact me if you have any questions or would like to discuss our sustainability program.</w:t>
      </w:r>
    </w:p>
    <w:p w14:paraId="5FB9DDD0" w14:textId="77777777" w:rsidR="00923551" w:rsidRPr="00923551" w:rsidRDefault="00923551" w:rsidP="00E61D70">
      <w:pPr>
        <w:shd w:val="clear" w:color="auto" w:fill="FFFFFF" w:themeFill="background1"/>
        <w:spacing w:before="240"/>
        <w:rPr>
          <w:rFonts w:ascii="Cambria" w:hAnsi="Cambria" w:cs="Arial"/>
          <w:color w:val="414041" w:themeColor="text1"/>
        </w:rPr>
      </w:pPr>
      <w:r w:rsidRPr="00923551">
        <w:rPr>
          <w:rFonts w:ascii="Cambria" w:hAnsi="Cambria" w:cs="Arial"/>
          <w:iCs/>
          <w:color w:val="414041" w:themeColor="text1"/>
        </w:rPr>
        <w:t>Sincerely,</w:t>
      </w:r>
    </w:p>
    <w:p w14:paraId="787F5511" w14:textId="11C7B56F" w:rsidR="00923551" w:rsidRDefault="00923551" w:rsidP="00923551">
      <w:pPr>
        <w:shd w:val="clear" w:color="auto" w:fill="FFFFFF" w:themeFill="background1"/>
        <w:rPr>
          <w:rFonts w:ascii="Cambria" w:hAnsi="Cambria" w:cs="Arial"/>
          <w:color w:val="414041" w:themeColor="text1"/>
        </w:rPr>
      </w:pPr>
    </w:p>
    <w:p w14:paraId="35880DCF" w14:textId="77777777" w:rsidR="00923551" w:rsidRPr="00923551" w:rsidRDefault="00923551" w:rsidP="00923551">
      <w:pPr>
        <w:shd w:val="clear" w:color="auto" w:fill="FFFFFF" w:themeFill="background1"/>
        <w:rPr>
          <w:rFonts w:ascii="Cambria" w:hAnsi="Cambria" w:cs="Arial"/>
          <w:color w:val="414041" w:themeColor="text1"/>
        </w:rPr>
      </w:pPr>
    </w:p>
    <w:p w14:paraId="47EF770B" w14:textId="77777777" w:rsidR="00923551" w:rsidRPr="00923551" w:rsidRDefault="00923551" w:rsidP="00923551">
      <w:pPr>
        <w:shd w:val="clear" w:color="auto" w:fill="FFFFFF" w:themeFill="background1"/>
        <w:rPr>
          <w:rFonts w:ascii="Cambria" w:hAnsi="Cambria" w:cs="Arial"/>
          <w:color w:val="414041" w:themeColor="text1"/>
        </w:rPr>
      </w:pPr>
      <w:r w:rsidRPr="00923551">
        <w:rPr>
          <w:rFonts w:ascii="Cambria" w:hAnsi="Cambria" w:cs="Arial"/>
          <w:i/>
          <w:iCs/>
          <w:color w:val="414041" w:themeColor="text1"/>
          <w:highlight w:val="yellow"/>
        </w:rPr>
        <w:t>[insert name]</w:t>
      </w:r>
    </w:p>
    <w:p w14:paraId="5F0EFBC4" w14:textId="2EB665C7" w:rsidR="00E63B87" w:rsidRPr="00923551" w:rsidRDefault="00E63B87" w:rsidP="00010012">
      <w:pPr>
        <w:pStyle w:val="BodyText"/>
        <w:spacing w:before="19"/>
        <w:ind w:left="0" w:firstLine="0"/>
        <w:rPr>
          <w:rFonts w:ascii="Cambria" w:hAnsi="Cambria"/>
          <w:color w:val="B31983" w:themeColor="accent2"/>
        </w:rPr>
      </w:pPr>
    </w:p>
    <w:p w14:paraId="3BA27C2E" w14:textId="77777777" w:rsidR="00923551" w:rsidRPr="00923551" w:rsidRDefault="00923551" w:rsidP="00010012">
      <w:pPr>
        <w:pStyle w:val="BodyText"/>
        <w:spacing w:before="19"/>
        <w:ind w:left="0" w:firstLine="0"/>
        <w:rPr>
          <w:rFonts w:ascii="Cambria" w:hAnsi="Cambria"/>
          <w:color w:val="B31983" w:themeColor="accent2"/>
        </w:rPr>
      </w:pPr>
    </w:p>
    <w:p w14:paraId="264F9307" w14:textId="00051BFA" w:rsidR="00010012" w:rsidRPr="00AB74BB" w:rsidRDefault="00010012" w:rsidP="00010012">
      <w:pPr>
        <w:pStyle w:val="BodyText"/>
        <w:spacing w:before="19"/>
        <w:ind w:left="0" w:firstLine="0"/>
        <w:rPr>
          <w:rFonts w:ascii="Cambria" w:hAnsi="Cambria"/>
          <w:color w:val="414042"/>
        </w:rPr>
      </w:pPr>
      <w:r w:rsidRPr="00AB74BB">
        <w:rPr>
          <w:rFonts w:ascii="Cambria" w:hAnsi="Cambria"/>
          <w:color w:val="B31983" w:themeColor="accent2"/>
        </w:rPr>
        <w:t>Alternative documentation</w:t>
      </w:r>
      <w:r w:rsidRPr="00AB74BB">
        <w:rPr>
          <w:rFonts w:ascii="Cambria" w:hAnsi="Cambria"/>
          <w:color w:val="B31983" w:themeColor="accent2"/>
        </w:rPr>
        <w:br/>
      </w:r>
      <w:r w:rsidRPr="00AB74BB">
        <w:rPr>
          <w:rFonts w:ascii="Cambria" w:hAnsi="Cambria"/>
          <w:color w:val="414042"/>
        </w:rPr>
        <w:t>Instead</w:t>
      </w:r>
      <w:r w:rsidRPr="00AB74BB">
        <w:rPr>
          <w:rFonts w:ascii="Cambria" w:hAnsi="Cambria"/>
          <w:color w:val="414042"/>
          <w:spacing w:val="-5"/>
        </w:rPr>
        <w:t xml:space="preserve"> </w:t>
      </w:r>
      <w:r w:rsidRPr="00AB74BB">
        <w:rPr>
          <w:rFonts w:ascii="Cambria" w:hAnsi="Cambria"/>
          <w:color w:val="414042"/>
        </w:rPr>
        <w:t>of</w:t>
      </w:r>
      <w:r w:rsidRPr="00AB74BB">
        <w:rPr>
          <w:rFonts w:ascii="Cambria" w:hAnsi="Cambria"/>
          <w:color w:val="414042"/>
          <w:spacing w:val="-5"/>
        </w:rPr>
        <w:t xml:space="preserve"> </w:t>
      </w:r>
      <w:r w:rsidRPr="00AB74BB">
        <w:rPr>
          <w:rFonts w:ascii="Cambria" w:hAnsi="Cambria"/>
          <w:color w:val="414042"/>
        </w:rPr>
        <w:t>this</w:t>
      </w:r>
      <w:r w:rsidRPr="00AB74BB">
        <w:rPr>
          <w:rFonts w:ascii="Cambria" w:hAnsi="Cambria"/>
          <w:color w:val="414042"/>
          <w:spacing w:val="-5"/>
        </w:rPr>
        <w:t xml:space="preserve"> </w:t>
      </w:r>
      <w:r w:rsidRPr="00AB74BB">
        <w:rPr>
          <w:rFonts w:ascii="Cambria" w:hAnsi="Cambria"/>
          <w:color w:val="414042"/>
        </w:rPr>
        <w:t>form,</w:t>
      </w:r>
      <w:r w:rsidRPr="00AB74BB">
        <w:rPr>
          <w:rFonts w:ascii="Cambria" w:hAnsi="Cambria"/>
          <w:color w:val="414042"/>
          <w:spacing w:val="-5"/>
        </w:rPr>
        <w:t xml:space="preserve"> </w:t>
      </w:r>
      <w:r w:rsidRPr="00AB74BB">
        <w:rPr>
          <w:rFonts w:ascii="Cambria" w:hAnsi="Cambria"/>
          <w:color w:val="414042"/>
        </w:rPr>
        <w:t>you</w:t>
      </w:r>
      <w:r w:rsidRPr="00AB74BB">
        <w:rPr>
          <w:rFonts w:ascii="Cambria" w:hAnsi="Cambria"/>
          <w:color w:val="414042"/>
          <w:spacing w:val="-5"/>
        </w:rPr>
        <w:t xml:space="preserve"> </w:t>
      </w:r>
      <w:r w:rsidRPr="00AB74BB">
        <w:rPr>
          <w:rFonts w:ascii="Cambria" w:hAnsi="Cambria"/>
          <w:color w:val="414042"/>
        </w:rPr>
        <w:t>may</w:t>
      </w:r>
      <w:r w:rsidRPr="00AB74BB">
        <w:rPr>
          <w:rFonts w:ascii="Cambria" w:hAnsi="Cambria"/>
          <w:color w:val="414042"/>
          <w:spacing w:val="-4"/>
        </w:rPr>
        <w:t xml:space="preserve"> </w:t>
      </w:r>
      <w:r w:rsidRPr="00AB74BB">
        <w:rPr>
          <w:rFonts w:ascii="Cambria" w:hAnsi="Cambria"/>
          <w:color w:val="414042"/>
        </w:rPr>
        <w:t>submit</w:t>
      </w:r>
      <w:r w:rsidRPr="00AB74BB">
        <w:rPr>
          <w:rFonts w:ascii="Cambria" w:hAnsi="Cambria"/>
          <w:color w:val="414042"/>
          <w:spacing w:val="-5"/>
        </w:rPr>
        <w:t xml:space="preserve"> </w:t>
      </w:r>
      <w:r w:rsidRPr="00AB74BB">
        <w:rPr>
          <w:rFonts w:ascii="Cambria" w:hAnsi="Cambria"/>
          <w:color w:val="414042"/>
        </w:rPr>
        <w:t>the</w:t>
      </w:r>
      <w:r w:rsidRPr="00AB74BB">
        <w:rPr>
          <w:rFonts w:ascii="Cambria" w:hAnsi="Cambria"/>
          <w:color w:val="414042"/>
          <w:spacing w:val="-5"/>
        </w:rPr>
        <w:t xml:space="preserve"> </w:t>
      </w:r>
      <w:r w:rsidRPr="00AB74BB">
        <w:rPr>
          <w:rFonts w:ascii="Cambria" w:hAnsi="Cambria"/>
          <w:color w:val="414042"/>
        </w:rPr>
        <w:t>following</w:t>
      </w:r>
      <w:r w:rsidRPr="00AB74BB">
        <w:rPr>
          <w:rFonts w:ascii="Cambria" w:hAnsi="Cambria"/>
          <w:color w:val="414042"/>
          <w:spacing w:val="-6"/>
        </w:rPr>
        <w:t xml:space="preserve"> </w:t>
      </w:r>
      <w:r w:rsidRPr="00AB74BB">
        <w:rPr>
          <w:rFonts w:ascii="Cambria" w:hAnsi="Cambria"/>
          <w:color w:val="414042"/>
        </w:rPr>
        <w:t>to</w:t>
      </w:r>
      <w:r w:rsidRPr="00AB74BB">
        <w:rPr>
          <w:rFonts w:ascii="Cambria" w:hAnsi="Cambria"/>
          <w:color w:val="414042"/>
          <w:spacing w:val="-5"/>
        </w:rPr>
        <w:t xml:space="preserve"> </w:t>
      </w:r>
      <w:r w:rsidRPr="00AB74BB">
        <w:rPr>
          <w:rFonts w:ascii="Cambria" w:hAnsi="Cambria"/>
          <w:color w:val="414042"/>
        </w:rPr>
        <w:t>IREM</w:t>
      </w:r>
      <w:r w:rsidR="00991AC9" w:rsidRPr="00AB74BB">
        <w:rPr>
          <w:rFonts w:ascii="Cambria" w:hAnsi="Cambria"/>
          <w:color w:val="414042"/>
          <w:position w:val="6"/>
          <w:vertAlign w:val="superscript"/>
        </w:rPr>
        <w:t>®</w:t>
      </w:r>
      <w:r w:rsidRPr="00AB74BB">
        <w:rPr>
          <w:rFonts w:ascii="Cambria" w:hAnsi="Cambria"/>
          <w:color w:val="414042"/>
        </w:rPr>
        <w:t>:</w:t>
      </w:r>
    </w:p>
    <w:p w14:paraId="7B0956ED" w14:textId="61586833" w:rsidR="00010012" w:rsidRPr="00785FD3" w:rsidRDefault="00E63B87" w:rsidP="00785FD3">
      <w:pPr>
        <w:pStyle w:val="BodyText"/>
        <w:numPr>
          <w:ilvl w:val="0"/>
          <w:numId w:val="5"/>
        </w:numPr>
        <w:tabs>
          <w:tab w:val="left" w:pos="840"/>
        </w:tabs>
        <w:spacing w:before="122" w:line="257" w:lineRule="auto"/>
        <w:ind w:right="435"/>
        <w:jc w:val="both"/>
        <w:rPr>
          <w:rFonts w:ascii="Cambria" w:hAnsi="Cambria"/>
          <w:color w:val="414042"/>
        </w:rPr>
      </w:pPr>
      <w:r w:rsidRPr="00AB74BB">
        <w:rPr>
          <w:rFonts w:ascii="Cambria" w:hAnsi="Cambria"/>
          <w:color w:val="414042"/>
        </w:rPr>
        <w:t xml:space="preserve">Copy of communication to </w:t>
      </w:r>
      <w:r w:rsidR="00B62C0E" w:rsidRPr="00AB74BB">
        <w:rPr>
          <w:rFonts w:ascii="Cambria" w:hAnsi="Cambria"/>
          <w:color w:val="414042"/>
        </w:rPr>
        <w:t>resident</w:t>
      </w:r>
      <w:r w:rsidRPr="00AB74BB">
        <w:rPr>
          <w:rFonts w:ascii="Cambria" w:hAnsi="Cambria"/>
          <w:color w:val="414042"/>
        </w:rPr>
        <w:t>s</w:t>
      </w:r>
    </w:p>
    <w:sectPr w:rsidR="00010012" w:rsidRPr="00785FD3"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0D602" w14:textId="77777777" w:rsidR="00793B58" w:rsidRDefault="00793B58" w:rsidP="005D4FFF">
      <w:r>
        <w:separator/>
      </w:r>
    </w:p>
  </w:endnote>
  <w:endnote w:type="continuationSeparator" w:id="0">
    <w:p w14:paraId="061D9A76" w14:textId="77777777" w:rsidR="00793B58" w:rsidRDefault="00793B58"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cstheme="majorHAnsi"/>
      </w:rPr>
      <w:id w:val="1067374721"/>
      <w:docPartObj>
        <w:docPartGallery w:val="Page Numbers (Bottom of Page)"/>
        <w:docPartUnique/>
      </w:docPartObj>
    </w:sdtPr>
    <w:sdtEndPr>
      <w:rPr>
        <w:noProof/>
        <w:sz w:val="18"/>
        <w:szCs w:val="18"/>
      </w:rPr>
    </w:sdtEndPr>
    <w:sdtContent>
      <w:p w14:paraId="4A6C7C2F" w14:textId="77777777" w:rsidR="002738C7" w:rsidRPr="00E61D70" w:rsidRDefault="002738C7">
        <w:pPr>
          <w:pStyle w:val="Footer"/>
          <w:jc w:val="right"/>
          <w:rPr>
            <w:rFonts w:ascii="Cambria" w:hAnsi="Cambria" w:cstheme="majorHAnsi"/>
            <w:sz w:val="18"/>
            <w:szCs w:val="18"/>
          </w:rPr>
        </w:pPr>
        <w:r w:rsidRPr="00E61D70">
          <w:rPr>
            <w:rFonts w:ascii="Cambria" w:hAnsi="Cambria" w:cstheme="majorHAnsi"/>
            <w:sz w:val="18"/>
            <w:szCs w:val="18"/>
          </w:rPr>
          <w:fldChar w:fldCharType="begin"/>
        </w:r>
        <w:r w:rsidRPr="00E61D70">
          <w:rPr>
            <w:rFonts w:ascii="Cambria" w:hAnsi="Cambria" w:cstheme="majorHAnsi"/>
            <w:sz w:val="18"/>
            <w:szCs w:val="18"/>
          </w:rPr>
          <w:instrText xml:space="preserve"> PAGE   \* MERGEFORMAT </w:instrText>
        </w:r>
        <w:r w:rsidRPr="00E61D70">
          <w:rPr>
            <w:rFonts w:ascii="Cambria" w:hAnsi="Cambria" w:cstheme="majorHAnsi"/>
            <w:sz w:val="18"/>
            <w:szCs w:val="18"/>
          </w:rPr>
          <w:fldChar w:fldCharType="separate"/>
        </w:r>
        <w:r w:rsidRPr="00E61D70">
          <w:rPr>
            <w:rFonts w:ascii="Cambria" w:hAnsi="Cambria" w:cstheme="majorHAnsi"/>
            <w:noProof/>
            <w:sz w:val="18"/>
            <w:szCs w:val="18"/>
          </w:rPr>
          <w:t>2</w:t>
        </w:r>
        <w:r w:rsidRPr="00E61D70">
          <w:rPr>
            <w:rFonts w:ascii="Cambria" w:hAnsi="Cambria" w:cstheme="majorHAnsi"/>
            <w:noProof/>
            <w:sz w:val="18"/>
            <w:szCs w:val="18"/>
          </w:rPr>
          <w:fldChar w:fldCharType="end"/>
        </w:r>
      </w:p>
    </w:sdtContent>
  </w:sdt>
  <w:p w14:paraId="3EE4F436" w14:textId="77777777" w:rsidR="004B3519" w:rsidRPr="00E61D70" w:rsidRDefault="004B3519">
    <w:pPr>
      <w:pStyle w:val="Footer"/>
      <w:rPr>
        <w:rFonts w:ascii="Cambria" w:hAnsi="Cambria"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307D9" w14:textId="77777777" w:rsidR="002738C7" w:rsidRPr="00AB74BB" w:rsidRDefault="00793B58">
    <w:pPr>
      <w:pStyle w:val="Footer"/>
      <w:jc w:val="right"/>
      <w:rPr>
        <w:rFonts w:ascii="Cambria" w:hAnsi="Cambria"/>
        <w:color w:val="414042"/>
        <w:sz w:val="18"/>
        <w:szCs w:val="18"/>
      </w:rPr>
    </w:pPr>
    <w:sdt>
      <w:sdtPr>
        <w:rPr>
          <w:rFonts w:ascii="Zilla Slab Light" w:hAnsi="Zilla Slab Light"/>
        </w:rPr>
        <w:id w:val="-1685821257"/>
        <w:docPartObj>
          <w:docPartGallery w:val="Page Numbers (Bottom of Page)"/>
          <w:docPartUnique/>
        </w:docPartObj>
      </w:sdtPr>
      <w:sdtEndPr>
        <w:rPr>
          <w:rFonts w:ascii="Cambria" w:hAnsi="Cambria"/>
          <w:noProof/>
          <w:color w:val="414042"/>
          <w:sz w:val="18"/>
          <w:szCs w:val="18"/>
        </w:rPr>
      </w:sdtEndPr>
      <w:sdtContent>
        <w:r w:rsidR="002738C7" w:rsidRPr="00AB74BB">
          <w:rPr>
            <w:rFonts w:ascii="Cambria" w:hAnsi="Cambria"/>
            <w:color w:val="414042"/>
            <w:sz w:val="18"/>
            <w:szCs w:val="18"/>
          </w:rPr>
          <w:fldChar w:fldCharType="begin"/>
        </w:r>
        <w:r w:rsidR="002738C7" w:rsidRPr="00AB74BB">
          <w:rPr>
            <w:rFonts w:ascii="Cambria" w:hAnsi="Cambria"/>
            <w:color w:val="414042"/>
            <w:sz w:val="18"/>
            <w:szCs w:val="18"/>
          </w:rPr>
          <w:instrText xml:space="preserve"> PAGE   \* MERGEFORMAT </w:instrText>
        </w:r>
        <w:r w:rsidR="002738C7" w:rsidRPr="00AB74BB">
          <w:rPr>
            <w:rFonts w:ascii="Cambria" w:hAnsi="Cambria"/>
            <w:color w:val="414042"/>
            <w:sz w:val="18"/>
            <w:szCs w:val="18"/>
          </w:rPr>
          <w:fldChar w:fldCharType="separate"/>
        </w:r>
        <w:r w:rsidR="002738C7" w:rsidRPr="00AB74BB">
          <w:rPr>
            <w:rFonts w:ascii="Cambria" w:hAnsi="Cambria"/>
            <w:noProof/>
            <w:color w:val="414042"/>
            <w:sz w:val="18"/>
            <w:szCs w:val="18"/>
          </w:rPr>
          <w:t>2</w:t>
        </w:r>
        <w:r w:rsidR="002738C7" w:rsidRPr="00AB74BB">
          <w:rPr>
            <w:rFonts w:ascii="Cambria" w:hAnsi="Cambria"/>
            <w:noProof/>
            <w:color w:val="414042"/>
            <w:sz w:val="18"/>
            <w:szCs w:val="18"/>
          </w:rPr>
          <w:fldChar w:fldCharType="end"/>
        </w:r>
      </w:sdtContent>
    </w:sdt>
  </w:p>
  <w:p w14:paraId="4120D668" w14:textId="7E86C262" w:rsidR="004B3519" w:rsidRPr="00AB74BB" w:rsidRDefault="00E61D70">
    <w:pPr>
      <w:pStyle w:val="Footer"/>
      <w:rPr>
        <w:rFonts w:ascii="Cambria" w:hAnsi="Cambria"/>
        <w:color w:val="414042"/>
        <w:sz w:val="18"/>
        <w:szCs w:val="18"/>
      </w:rPr>
    </w:pPr>
    <w:r>
      <w:rPr>
        <w:rFonts w:ascii="Cambria" w:hAnsi="Cambria"/>
        <w:color w:val="414042"/>
        <w:sz w:val="18"/>
        <w:szCs w:val="18"/>
      </w:rPr>
      <w:t>v</w:t>
    </w:r>
    <w:r w:rsidR="002738C7" w:rsidRPr="00AB74BB">
      <w:rPr>
        <w:rFonts w:ascii="Cambria" w:hAnsi="Cambria"/>
        <w:color w:val="414042"/>
        <w:sz w:val="18"/>
        <w:szCs w:val="18"/>
      </w:rPr>
      <w:t xml:space="preserve">2018.1 (updated </w:t>
    </w:r>
    <w:r>
      <w:rPr>
        <w:rFonts w:ascii="Cambria" w:hAnsi="Cambria"/>
        <w:color w:val="414042"/>
        <w:sz w:val="18"/>
        <w:szCs w:val="18"/>
      </w:rPr>
      <w:t>4</w:t>
    </w:r>
    <w:r w:rsidR="002738C7" w:rsidRPr="00AB74BB">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4FDEB" w14:textId="77777777" w:rsidR="00793B58" w:rsidRDefault="00793B58" w:rsidP="005D4FFF">
      <w:r>
        <w:separator/>
      </w:r>
    </w:p>
  </w:footnote>
  <w:footnote w:type="continuationSeparator" w:id="0">
    <w:p w14:paraId="31A577FC" w14:textId="77777777" w:rsidR="00793B58" w:rsidRDefault="00793B58"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987E" w14:textId="77777777" w:rsidR="005D4FFF" w:rsidRDefault="005D4FFF">
    <w:pPr>
      <w:pStyle w:val="Header"/>
    </w:pPr>
  </w:p>
  <w:p w14:paraId="58D5E74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A9CB" w14:textId="77777777" w:rsidR="005D4FFF" w:rsidRDefault="005D4FFF">
    <w:pPr>
      <w:pStyle w:val="Header"/>
    </w:pPr>
    <w:r>
      <w:rPr>
        <w:rFonts w:ascii="Zilla Slab Light" w:eastAsia="Times New Roman" w:hAnsi="Zilla Slab Light" w:cs="Times New Roman"/>
        <w:noProof/>
      </w:rPr>
      <w:drawing>
        <wp:anchor distT="0" distB="0" distL="114300" distR="114300" simplePos="0" relativeHeight="251659264" behindDoc="0" locked="0" layoutInCell="1" allowOverlap="1" wp14:anchorId="31C3B61E" wp14:editId="3C2E594B">
          <wp:simplePos x="0" y="0"/>
          <wp:positionH relativeFrom="margin">
            <wp:posOffset>0</wp:posOffset>
          </wp:positionH>
          <wp:positionV relativeFrom="paragraph">
            <wp:posOffset>180975</wp:posOffset>
          </wp:positionV>
          <wp:extent cx="2745740" cy="826304"/>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5740" cy="82630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858"/>
    <w:multiLevelType w:val="hybridMultilevel"/>
    <w:tmpl w:val="2A0422DE"/>
    <w:lvl w:ilvl="0" w:tplc="A6464B52">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E23333D"/>
    <w:multiLevelType w:val="hybridMultilevel"/>
    <w:tmpl w:val="CA4E8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E059D1"/>
    <w:multiLevelType w:val="hybridMultilevel"/>
    <w:tmpl w:val="DB40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736BDA"/>
    <w:multiLevelType w:val="hybridMultilevel"/>
    <w:tmpl w:val="97D07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D4A75DD"/>
    <w:multiLevelType w:val="hybridMultilevel"/>
    <w:tmpl w:val="D0B08458"/>
    <w:lvl w:ilvl="0" w:tplc="60D410FC">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abstractNum w:abstractNumId="10" w15:restartNumberingAfterBreak="0">
    <w:nsid w:val="7EC658B7"/>
    <w:multiLevelType w:val="hybridMultilevel"/>
    <w:tmpl w:val="50FAE91C"/>
    <w:lvl w:ilvl="0" w:tplc="D3B0A7A8">
      <w:start w:val="1"/>
      <w:numFmt w:val="bullet"/>
      <w:pStyle w:val="Bullet-Energy"/>
      <w:lvlText w:val=""/>
      <w:lvlJc w:val="left"/>
      <w:pPr>
        <w:ind w:left="360" w:hanging="360"/>
      </w:pPr>
      <w:rPr>
        <w:rFonts w:ascii="Wingdings" w:hAnsi="Wingdings" w:hint="default"/>
        <w:color w:val="ECB95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6"/>
  </w:num>
  <w:num w:numId="5">
    <w:abstractNumId w:val="3"/>
  </w:num>
  <w:num w:numId="6">
    <w:abstractNumId w:val="9"/>
  </w:num>
  <w:num w:numId="7">
    <w:abstractNumId w:val="0"/>
  </w:num>
  <w:num w:numId="8">
    <w:abstractNumId w:val="10"/>
  </w:num>
  <w:num w:numId="9">
    <w:abstractNumId w:val="5"/>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AC9"/>
    <w:rsid w:val="00010012"/>
    <w:rsid w:val="000C6757"/>
    <w:rsid w:val="00197542"/>
    <w:rsid w:val="002738C7"/>
    <w:rsid w:val="002E23E4"/>
    <w:rsid w:val="002E26C8"/>
    <w:rsid w:val="00405DC5"/>
    <w:rsid w:val="00472D96"/>
    <w:rsid w:val="004B3519"/>
    <w:rsid w:val="00547CE7"/>
    <w:rsid w:val="005D4FFF"/>
    <w:rsid w:val="005E5EE1"/>
    <w:rsid w:val="005F01EE"/>
    <w:rsid w:val="007024ED"/>
    <w:rsid w:val="0074507F"/>
    <w:rsid w:val="00785FD3"/>
    <w:rsid w:val="00793B58"/>
    <w:rsid w:val="008F4D93"/>
    <w:rsid w:val="00923551"/>
    <w:rsid w:val="009742CA"/>
    <w:rsid w:val="00991AC9"/>
    <w:rsid w:val="00AA1BA9"/>
    <w:rsid w:val="00AB74BB"/>
    <w:rsid w:val="00AC2D7F"/>
    <w:rsid w:val="00B62C0E"/>
    <w:rsid w:val="00BC2BF7"/>
    <w:rsid w:val="00DE11AD"/>
    <w:rsid w:val="00E61D70"/>
    <w:rsid w:val="00E63B87"/>
    <w:rsid w:val="00F3024F"/>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24EDC"/>
  <w15:chartTrackingRefBased/>
  <w15:docId w15:val="{0E4E72B9-600C-48FC-9308-3A8F1F128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Theme="minorHAnsi" w:hAnsi="Zilla Slab" w:cs="Arial"/>
        <w:color w:val="414041" w:themeColor="text1"/>
        <w:sz w:val="24"/>
        <w:szCs w:val="4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spacing w:after="0" w:line="240" w:lineRule="auto"/>
    </w:pPr>
    <w:rPr>
      <w:rFonts w:asciiTheme="minorHAnsi" w:hAnsiTheme="minorHAnsi" w:cstheme="minorBidi"/>
      <w:bCs/>
      <w:color w:val="auto"/>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heme="majorEastAsia" w:cstheme="majorBidi"/>
      <w:color w:val="B31983" w:themeColor="accent2"/>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heme="majorEastAsia" w:cstheme="majorBidi"/>
      <w:color w:val="434E7E"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4ED"/>
    <w:rPr>
      <w:rFonts w:ascii="Zilla Slab" w:eastAsiaTheme="majorEastAsia" w:hAnsi="Zilla Slab" w:cstheme="majorBidi"/>
      <w:color w:val="B31983" w:themeColor="accent2"/>
      <w:sz w:val="32"/>
      <w:szCs w:val="32"/>
    </w:rPr>
  </w:style>
  <w:style w:type="character" w:customStyle="1" w:styleId="Heading2Char">
    <w:name w:val="Heading 2 Char"/>
    <w:basedOn w:val="DefaultParagraphFont"/>
    <w:link w:val="Heading2"/>
    <w:uiPriority w:val="9"/>
    <w:rsid w:val="007024ED"/>
    <w:rPr>
      <w:rFonts w:ascii="Zilla Slab" w:eastAsiaTheme="majorEastAsia" w:hAnsi="Zilla Slab" w:cstheme="majorBidi"/>
      <w:color w:val="434E7E" w:themeColor="accent1"/>
      <w:sz w:val="26"/>
      <w:szCs w:val="26"/>
    </w:rPr>
  </w:style>
  <w:style w:type="paragraph" w:styleId="Title">
    <w:name w:val="Title"/>
    <w:basedOn w:val="Normal"/>
    <w:next w:val="Normal"/>
    <w:link w:val="TitleChar"/>
    <w:uiPriority w:val="10"/>
    <w:qFormat/>
    <w:rsid w:val="007024ED"/>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7024ED"/>
    <w:rPr>
      <w:rFonts w:ascii="Zilla Slab" w:eastAsiaTheme="majorEastAsia" w:hAnsi="Zilla Slab" w:cstheme="majorBidi"/>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basedOn w:val="DefaultParagraphFont"/>
    <w:link w:val="BodyText"/>
    <w:uiPriority w:val="1"/>
    <w:rsid w:val="00AA1BA9"/>
    <w:rPr>
      <w:rFonts w:ascii="Arial" w:eastAsia="Arial" w:hAnsi="Arial" w:cstheme="minorBidi"/>
      <w:bCs/>
      <w:color w:val="auto"/>
      <w:sz w:val="22"/>
      <w:szCs w:val="22"/>
    </w:rPr>
  </w:style>
  <w:style w:type="character" w:styleId="CommentReference">
    <w:name w:val="annotation reference"/>
    <w:basedOn w:val="DefaultParagraphFont"/>
    <w:uiPriority w:val="99"/>
    <w:semiHidden/>
    <w:unhideWhenUsed/>
    <w:rsid w:val="00E63B87"/>
    <w:rPr>
      <w:sz w:val="16"/>
      <w:szCs w:val="16"/>
    </w:rPr>
  </w:style>
  <w:style w:type="paragraph" w:styleId="CommentText">
    <w:name w:val="annotation text"/>
    <w:basedOn w:val="Normal"/>
    <w:link w:val="CommentTextChar"/>
    <w:uiPriority w:val="99"/>
    <w:semiHidden/>
    <w:unhideWhenUsed/>
    <w:rsid w:val="00E63B87"/>
    <w:rPr>
      <w:sz w:val="20"/>
      <w:szCs w:val="20"/>
    </w:rPr>
  </w:style>
  <w:style w:type="character" w:customStyle="1" w:styleId="CommentTextChar">
    <w:name w:val="Comment Text Char"/>
    <w:basedOn w:val="DefaultParagraphFont"/>
    <w:link w:val="CommentText"/>
    <w:uiPriority w:val="99"/>
    <w:semiHidden/>
    <w:rsid w:val="00E63B87"/>
    <w:rPr>
      <w:rFonts w:asciiTheme="minorHAnsi" w:hAnsiTheme="minorHAnsi" w:cstheme="minorBidi"/>
      <w:bCs/>
      <w:color w:val="auto"/>
      <w:sz w:val="20"/>
      <w:szCs w:val="20"/>
    </w:rPr>
  </w:style>
  <w:style w:type="paragraph" w:styleId="CommentSubject">
    <w:name w:val="annotation subject"/>
    <w:basedOn w:val="CommentText"/>
    <w:next w:val="CommentText"/>
    <w:link w:val="CommentSubjectChar"/>
    <w:uiPriority w:val="99"/>
    <w:semiHidden/>
    <w:unhideWhenUsed/>
    <w:rsid w:val="00E63B87"/>
    <w:rPr>
      <w:b/>
    </w:rPr>
  </w:style>
  <w:style w:type="character" w:customStyle="1" w:styleId="CommentSubjectChar">
    <w:name w:val="Comment Subject Char"/>
    <w:basedOn w:val="CommentTextChar"/>
    <w:link w:val="CommentSubject"/>
    <w:uiPriority w:val="99"/>
    <w:semiHidden/>
    <w:rsid w:val="00E63B87"/>
    <w:rPr>
      <w:rFonts w:asciiTheme="minorHAnsi" w:hAnsiTheme="minorHAnsi" w:cstheme="minorBidi"/>
      <w:b/>
      <w:bCs/>
      <w:color w:val="auto"/>
      <w:sz w:val="20"/>
      <w:szCs w:val="20"/>
    </w:rPr>
  </w:style>
  <w:style w:type="paragraph" w:customStyle="1" w:styleId="Bullet-Energy">
    <w:name w:val="Bullet-Energy"/>
    <w:basedOn w:val="ListParagraph"/>
    <w:link w:val="Bullet-EnergyChar"/>
    <w:qFormat/>
    <w:rsid w:val="00923551"/>
    <w:pPr>
      <w:widowControl/>
      <w:numPr>
        <w:numId w:val="8"/>
      </w:numPr>
      <w:spacing w:before="120" w:after="120" w:line="259" w:lineRule="auto"/>
      <w:contextualSpacing w:val="0"/>
    </w:pPr>
    <w:rPr>
      <w:rFonts w:ascii="Arial" w:hAnsi="Arial"/>
      <w:bCs w:val="0"/>
    </w:rPr>
  </w:style>
  <w:style w:type="character" w:customStyle="1" w:styleId="Bullet-EnergyChar">
    <w:name w:val="Bullet-Energy Char"/>
    <w:basedOn w:val="DefaultParagraphFont"/>
    <w:link w:val="Bullet-Energy"/>
    <w:rsid w:val="00923551"/>
    <w:rPr>
      <w:rFonts w:ascii="Arial" w:hAnsi="Arial"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1_v1.dotx" TargetMode="External"/></Relationships>
</file>

<file path=word/theme/theme1.xml><?xml version="1.0" encoding="utf-8"?>
<a:theme xmlns:a="http://schemas.openxmlformats.org/drawingml/2006/main" name="Office Theme">
  <a:themeElements>
    <a:clrScheme name="IREM">
      <a:dk1>
        <a:srgbClr val="414041"/>
      </a:dk1>
      <a:lt1>
        <a:srgbClr val="FFFFFF"/>
      </a:lt1>
      <a:dk2>
        <a:srgbClr val="6F7171"/>
      </a:dk2>
      <a:lt2>
        <a:srgbClr val="D8D8D8"/>
      </a:lt2>
      <a:accent1>
        <a:srgbClr val="434E7E"/>
      </a:accent1>
      <a:accent2>
        <a:srgbClr val="B31983"/>
      </a:accent2>
      <a:accent3>
        <a:srgbClr val="FFC628"/>
      </a:accent3>
      <a:accent4>
        <a:srgbClr val="6BC14C"/>
      </a:accent4>
      <a:accent5>
        <a:srgbClr val="68A2B9"/>
      </a:accent5>
      <a:accent6>
        <a:srgbClr val="F88D2B"/>
      </a:accent6>
      <a:hlink>
        <a:srgbClr val="434E7E"/>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1.12.21_v1.dotx</Template>
  <TotalTime>14</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10</cp:revision>
  <dcterms:created xsi:type="dcterms:W3CDTF">2021-02-26T14:44:00Z</dcterms:created>
  <dcterms:modified xsi:type="dcterms:W3CDTF">2021-08-10T21:03:00Z</dcterms:modified>
</cp:coreProperties>
</file>